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07" w:rsidRDefault="00D16307" w:rsidP="00D16307">
      <w:pPr>
        <w:spacing w:after="0" w:line="240" w:lineRule="auto"/>
        <w:jc w:val="right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6271817" cy="20281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141" cy="202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657B" w:rsidRDefault="000D5A2F" w:rsidP="00501A6A">
      <w:pPr>
        <w:spacing w:after="0" w:line="240" w:lineRule="auto"/>
        <w:jc w:val="center"/>
        <w:rPr>
          <w:b/>
        </w:rPr>
      </w:pPr>
      <w:r w:rsidRPr="00501A6A">
        <w:rPr>
          <w:b/>
        </w:rPr>
        <w:t xml:space="preserve">Расчет стоимости </w:t>
      </w:r>
      <w:r w:rsidR="00501A6A" w:rsidRPr="00501A6A">
        <w:rPr>
          <w:b/>
        </w:rPr>
        <w:t>медицинской услуги</w:t>
      </w:r>
    </w:p>
    <w:p w:rsidR="00307808" w:rsidRPr="00307808" w:rsidRDefault="00307808" w:rsidP="00307808">
      <w:pPr>
        <w:pStyle w:val="a3"/>
        <w:spacing w:after="0" w:line="240" w:lineRule="auto"/>
        <w:ind w:left="0"/>
        <w:jc w:val="center"/>
        <w:rPr>
          <w:b/>
          <w:sz w:val="28"/>
          <w:szCs w:val="28"/>
          <w:u w:val="single"/>
        </w:rPr>
      </w:pPr>
      <w:proofErr w:type="spellStart"/>
      <w:r w:rsidRPr="00307808">
        <w:rPr>
          <w:b/>
          <w:sz w:val="28"/>
          <w:szCs w:val="28"/>
          <w:u w:val="single"/>
        </w:rPr>
        <w:t>предрейсовый</w:t>
      </w:r>
      <w:proofErr w:type="spellEnd"/>
      <w:r w:rsidRPr="00307808">
        <w:rPr>
          <w:b/>
          <w:sz w:val="28"/>
          <w:szCs w:val="28"/>
          <w:u w:val="single"/>
        </w:rPr>
        <w:t xml:space="preserve"> и </w:t>
      </w:r>
      <w:proofErr w:type="spellStart"/>
      <w:r w:rsidRPr="00307808">
        <w:rPr>
          <w:b/>
          <w:sz w:val="28"/>
          <w:szCs w:val="28"/>
          <w:u w:val="single"/>
        </w:rPr>
        <w:t>послерейсовый</w:t>
      </w:r>
      <w:proofErr w:type="spellEnd"/>
      <w:r w:rsidRPr="00307808">
        <w:rPr>
          <w:b/>
          <w:sz w:val="28"/>
          <w:szCs w:val="28"/>
          <w:u w:val="single"/>
        </w:rPr>
        <w:t xml:space="preserve"> осмотр водителей</w:t>
      </w:r>
    </w:p>
    <w:p w:rsidR="00501A6A" w:rsidRDefault="00501A6A" w:rsidP="00501A6A">
      <w:pPr>
        <w:spacing w:after="0" w:line="240" w:lineRule="auto"/>
        <w:jc w:val="center"/>
        <w:rPr>
          <w:b/>
        </w:rPr>
      </w:pPr>
      <w:r>
        <w:rPr>
          <w:b/>
        </w:rPr>
        <w:t xml:space="preserve">по ОГБУЗ "Смоленский областной клинический </w:t>
      </w:r>
    </w:p>
    <w:p w:rsidR="00501A6A" w:rsidRDefault="00501A6A" w:rsidP="00501A6A">
      <w:pPr>
        <w:spacing w:after="0" w:line="240" w:lineRule="auto"/>
        <w:jc w:val="center"/>
        <w:rPr>
          <w:b/>
        </w:rPr>
      </w:pPr>
      <w:r>
        <w:rPr>
          <w:b/>
        </w:rPr>
        <w:t xml:space="preserve">госпиталь для ветеранов войн" </w:t>
      </w:r>
    </w:p>
    <w:p w:rsidR="009D30CF" w:rsidRDefault="009D30CF" w:rsidP="00501A6A">
      <w:pPr>
        <w:spacing w:after="0" w:line="240" w:lineRule="auto"/>
        <w:jc w:val="center"/>
        <w:rPr>
          <w:b/>
        </w:rPr>
      </w:pPr>
    </w:p>
    <w:p w:rsidR="009D30CF" w:rsidRDefault="009D30CF" w:rsidP="009D30CF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Расчет затрат на оплату труда</w:t>
      </w:r>
      <w:r w:rsidR="000503BB">
        <w:t xml:space="preserve"> (на один осмотр водителя)</w:t>
      </w:r>
    </w:p>
    <w:p w:rsidR="00D9534D" w:rsidRDefault="00D9534D" w:rsidP="00D9534D">
      <w:pPr>
        <w:pStyle w:val="a3"/>
        <w:spacing w:after="0" w:line="240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7"/>
        <w:gridCol w:w="1902"/>
        <w:gridCol w:w="1974"/>
        <w:gridCol w:w="1731"/>
        <w:gridCol w:w="1196"/>
        <w:gridCol w:w="1272"/>
        <w:gridCol w:w="1911"/>
        <w:gridCol w:w="1813"/>
      </w:tblGrid>
      <w:tr w:rsidR="009D30CF" w:rsidTr="009D30CF">
        <w:tc>
          <w:tcPr>
            <w:tcW w:w="2817" w:type="dxa"/>
          </w:tcPr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Должность</w:t>
            </w:r>
          </w:p>
        </w:tc>
        <w:tc>
          <w:tcPr>
            <w:tcW w:w="1621" w:type="dxa"/>
          </w:tcPr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Среднемесячная заработная плата (согласно тарификации)</w:t>
            </w:r>
          </w:p>
        </w:tc>
        <w:tc>
          <w:tcPr>
            <w:tcW w:w="1681" w:type="dxa"/>
          </w:tcPr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Среднемесячный фонд рабочего времени, исходя из годового баланса рабочего времени (мин)</w:t>
            </w:r>
          </w:p>
        </w:tc>
        <w:tc>
          <w:tcPr>
            <w:tcW w:w="1479" w:type="dxa"/>
          </w:tcPr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C53C2">
              <w:rPr>
                <w:sz w:val="24"/>
                <w:szCs w:val="24"/>
              </w:rPr>
              <w:t>К</w:t>
            </w:r>
            <w:proofErr w:type="gramEnd"/>
            <w:r w:rsidRPr="009C53C2">
              <w:rPr>
                <w:sz w:val="24"/>
                <w:szCs w:val="24"/>
              </w:rPr>
              <w:t xml:space="preserve"> </w:t>
            </w:r>
            <w:proofErr w:type="gramStart"/>
            <w:r w:rsidRPr="009C53C2">
              <w:rPr>
                <w:sz w:val="24"/>
                <w:szCs w:val="24"/>
              </w:rPr>
              <w:t>использования</w:t>
            </w:r>
            <w:proofErr w:type="gramEnd"/>
            <w:r w:rsidRPr="009C53C2">
              <w:rPr>
                <w:sz w:val="24"/>
                <w:szCs w:val="24"/>
              </w:rPr>
              <w:t xml:space="preserve"> рабочего времени</w:t>
            </w:r>
          </w:p>
        </w:tc>
        <w:tc>
          <w:tcPr>
            <w:tcW w:w="1196" w:type="dxa"/>
          </w:tcPr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Норма времени на оказание платной услуги (мин.)</w:t>
            </w:r>
          </w:p>
        </w:tc>
        <w:tc>
          <w:tcPr>
            <w:tcW w:w="1197" w:type="dxa"/>
          </w:tcPr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Затраты на оплату труда основного персонала (руб.)</w:t>
            </w:r>
          </w:p>
          <w:p w:rsidR="009D30CF" w:rsidRPr="00364D65" w:rsidRDefault="009D30CF" w:rsidP="00364D6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6=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/>
                  <w:sz w:val="24"/>
                  <w:szCs w:val="24"/>
                </w:rPr>
                <m:t>5</m:t>
              </m:r>
            </m:oMath>
          </w:p>
        </w:tc>
        <w:tc>
          <w:tcPr>
            <w:tcW w:w="1629" w:type="dxa"/>
          </w:tcPr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Дополнительная зарплата, исходя из Кд,</w:t>
            </w: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Руб.</w:t>
            </w: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7=6хКд</w:t>
            </w:r>
          </w:p>
        </w:tc>
        <w:tc>
          <w:tcPr>
            <w:tcW w:w="1813" w:type="dxa"/>
          </w:tcPr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364D65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</w:p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Итого заработная плата, руб. 8=6+7</w:t>
            </w:r>
          </w:p>
        </w:tc>
      </w:tr>
      <w:tr w:rsidR="009D30CF" w:rsidTr="009D30CF">
        <w:tc>
          <w:tcPr>
            <w:tcW w:w="2817" w:type="dxa"/>
          </w:tcPr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:rsidR="009D30CF" w:rsidRPr="009C53C2" w:rsidRDefault="009D30CF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8</w:t>
            </w:r>
          </w:p>
        </w:tc>
      </w:tr>
      <w:tr w:rsidR="009D30CF" w:rsidTr="001C4DA9">
        <w:tc>
          <w:tcPr>
            <w:tcW w:w="2817" w:type="dxa"/>
          </w:tcPr>
          <w:p w:rsidR="009D30CF" w:rsidRPr="009C53C2" w:rsidRDefault="002C53BD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Старшая медицинская сестра приемного отделения</w:t>
            </w:r>
          </w:p>
        </w:tc>
        <w:tc>
          <w:tcPr>
            <w:tcW w:w="1621" w:type="dxa"/>
            <w:vAlign w:val="center"/>
          </w:tcPr>
          <w:p w:rsidR="009D30CF" w:rsidRPr="009C53C2" w:rsidRDefault="00364D65" w:rsidP="00364D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13 175</w:t>
            </w:r>
          </w:p>
        </w:tc>
        <w:tc>
          <w:tcPr>
            <w:tcW w:w="1681" w:type="dxa"/>
            <w:vAlign w:val="center"/>
          </w:tcPr>
          <w:p w:rsidR="009D30CF" w:rsidRPr="009C53C2" w:rsidRDefault="00E26963" w:rsidP="00364D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9 546</w:t>
            </w:r>
          </w:p>
        </w:tc>
        <w:tc>
          <w:tcPr>
            <w:tcW w:w="1479" w:type="dxa"/>
            <w:vAlign w:val="center"/>
          </w:tcPr>
          <w:p w:rsidR="009D30CF" w:rsidRPr="009C53C2" w:rsidRDefault="002C53BD" w:rsidP="00364D65">
            <w:pPr>
              <w:spacing w:after="0" w:line="240" w:lineRule="auto"/>
              <w:rPr>
                <w:sz w:val="24"/>
                <w:szCs w:val="24"/>
              </w:rPr>
            </w:pPr>
            <w:r w:rsidRPr="009C53C2">
              <w:rPr>
                <w:sz w:val="24"/>
                <w:szCs w:val="24"/>
              </w:rPr>
              <w:t>0,923</w:t>
            </w:r>
          </w:p>
        </w:tc>
        <w:tc>
          <w:tcPr>
            <w:tcW w:w="1196" w:type="dxa"/>
            <w:vAlign w:val="center"/>
          </w:tcPr>
          <w:p w:rsidR="009D30CF" w:rsidRPr="009C53C2" w:rsidRDefault="00DF00FB" w:rsidP="00364D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7" w:type="dxa"/>
            <w:vAlign w:val="center"/>
          </w:tcPr>
          <w:p w:rsidR="009D30CF" w:rsidRPr="009C53C2" w:rsidRDefault="00E26963" w:rsidP="00DF0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00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DF00FB">
              <w:rPr>
                <w:sz w:val="24"/>
                <w:szCs w:val="24"/>
              </w:rPr>
              <w:t>43</w:t>
            </w:r>
          </w:p>
        </w:tc>
        <w:tc>
          <w:tcPr>
            <w:tcW w:w="1629" w:type="dxa"/>
            <w:vAlign w:val="center"/>
          </w:tcPr>
          <w:p w:rsidR="009D30CF" w:rsidRPr="009C53C2" w:rsidRDefault="00DF00FB" w:rsidP="00364D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8,39</w:t>
            </w:r>
          </w:p>
        </w:tc>
        <w:tc>
          <w:tcPr>
            <w:tcW w:w="1813" w:type="dxa"/>
            <w:vAlign w:val="center"/>
          </w:tcPr>
          <w:p w:rsidR="009D30CF" w:rsidRPr="009C53C2" w:rsidRDefault="00DF00FB" w:rsidP="00364D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30,82</w:t>
            </w:r>
          </w:p>
        </w:tc>
      </w:tr>
    </w:tbl>
    <w:p w:rsidR="009D30CF" w:rsidRDefault="009D30CF" w:rsidP="009D30CF">
      <w:pPr>
        <w:spacing w:after="0" w:line="240" w:lineRule="auto"/>
        <w:jc w:val="both"/>
      </w:pPr>
    </w:p>
    <w:p w:rsidR="001C4DA9" w:rsidRDefault="001C4DA9" w:rsidP="009D30CF">
      <w:pPr>
        <w:spacing w:after="0" w:line="240" w:lineRule="auto"/>
        <w:jc w:val="both"/>
      </w:pPr>
    </w:p>
    <w:p w:rsidR="009C53C2" w:rsidRPr="001D3074" w:rsidRDefault="009C53C2" w:rsidP="009C53C2">
      <w:pPr>
        <w:pStyle w:val="3"/>
        <w:numPr>
          <w:ilvl w:val="0"/>
          <w:numId w:val="1"/>
        </w:numPr>
        <w:jc w:val="left"/>
        <w:rPr>
          <w:b w:val="0"/>
          <w:color w:val="auto"/>
        </w:rPr>
      </w:pPr>
      <w:r w:rsidRPr="001D3074">
        <w:rPr>
          <w:rFonts w:ascii="Times New Roman" w:hAnsi="Times New Roman" w:cs="Times New Roman"/>
          <w:b w:val="0"/>
          <w:color w:val="auto"/>
        </w:rPr>
        <w:t>Расчет затрат на материальные запасы</w:t>
      </w:r>
      <w:r w:rsidR="000503BB">
        <w:rPr>
          <w:rFonts w:ascii="Times New Roman" w:hAnsi="Times New Roman" w:cs="Times New Roman"/>
          <w:b w:val="0"/>
          <w:color w:val="auto"/>
        </w:rPr>
        <w:t xml:space="preserve"> (</w:t>
      </w:r>
      <w:r w:rsidR="000503BB" w:rsidRPr="000503BB">
        <w:rPr>
          <w:b w:val="0"/>
          <w:color w:val="auto"/>
        </w:rPr>
        <w:t>на один осмотр водителя)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C53C2" w:rsidTr="009C53C2">
        <w:tc>
          <w:tcPr>
            <w:tcW w:w="2957" w:type="dxa"/>
          </w:tcPr>
          <w:p w:rsidR="009C53C2" w:rsidRDefault="009C53C2" w:rsidP="00110D04">
            <w:pPr>
              <w:spacing w:after="0" w:line="240" w:lineRule="auto"/>
            </w:pPr>
            <w:r>
              <w:t>Наименование материальных запасов</w:t>
            </w:r>
          </w:p>
        </w:tc>
        <w:tc>
          <w:tcPr>
            <w:tcW w:w="2957" w:type="dxa"/>
          </w:tcPr>
          <w:p w:rsidR="009C53C2" w:rsidRDefault="009C53C2" w:rsidP="00110D04">
            <w:pPr>
              <w:spacing w:after="0" w:line="240" w:lineRule="auto"/>
            </w:pPr>
            <w:r>
              <w:t>Единица измерения</w:t>
            </w:r>
          </w:p>
        </w:tc>
        <w:tc>
          <w:tcPr>
            <w:tcW w:w="2957" w:type="dxa"/>
          </w:tcPr>
          <w:p w:rsidR="009C53C2" w:rsidRDefault="009C53C2" w:rsidP="00110D04">
            <w:pPr>
              <w:spacing w:after="0" w:line="240" w:lineRule="auto"/>
            </w:pPr>
            <w:r>
              <w:t>Расход (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.)</w:t>
            </w:r>
          </w:p>
        </w:tc>
        <w:tc>
          <w:tcPr>
            <w:tcW w:w="2957" w:type="dxa"/>
          </w:tcPr>
          <w:p w:rsidR="009C53C2" w:rsidRDefault="009C53C2" w:rsidP="00110D04">
            <w:pPr>
              <w:spacing w:after="0" w:line="240" w:lineRule="auto"/>
            </w:pPr>
            <w:r>
              <w:t>Цена за единицу (руб.)</w:t>
            </w:r>
          </w:p>
        </w:tc>
        <w:tc>
          <w:tcPr>
            <w:tcW w:w="2958" w:type="dxa"/>
          </w:tcPr>
          <w:p w:rsidR="009C53C2" w:rsidRDefault="009C53C2" w:rsidP="00110D04">
            <w:pPr>
              <w:spacing w:after="0" w:line="240" w:lineRule="auto"/>
            </w:pPr>
            <w:r>
              <w:t>Всего материальных затрат, руб.</w:t>
            </w:r>
          </w:p>
          <w:p w:rsidR="009C53C2" w:rsidRDefault="009C53C2" w:rsidP="00110D04">
            <w:pPr>
              <w:spacing w:after="0" w:line="240" w:lineRule="auto"/>
            </w:pPr>
            <w:r>
              <w:t>5=3х4</w:t>
            </w:r>
          </w:p>
        </w:tc>
      </w:tr>
      <w:tr w:rsidR="009C53C2" w:rsidTr="009C53C2">
        <w:tc>
          <w:tcPr>
            <w:tcW w:w="2957" w:type="dxa"/>
          </w:tcPr>
          <w:p w:rsidR="009C53C2" w:rsidRDefault="009C53C2" w:rsidP="00110D04">
            <w:pPr>
              <w:spacing w:after="0" w:line="240" w:lineRule="auto"/>
            </w:pPr>
            <w:r>
              <w:t>1</w:t>
            </w:r>
          </w:p>
        </w:tc>
        <w:tc>
          <w:tcPr>
            <w:tcW w:w="2957" w:type="dxa"/>
          </w:tcPr>
          <w:p w:rsidR="009C53C2" w:rsidRDefault="009C53C2" w:rsidP="00110D04">
            <w:pPr>
              <w:spacing w:after="0" w:line="240" w:lineRule="auto"/>
            </w:pPr>
            <w:r>
              <w:t>2</w:t>
            </w:r>
          </w:p>
        </w:tc>
        <w:tc>
          <w:tcPr>
            <w:tcW w:w="2957" w:type="dxa"/>
          </w:tcPr>
          <w:p w:rsidR="009C53C2" w:rsidRDefault="009C53C2" w:rsidP="00110D04">
            <w:pPr>
              <w:spacing w:after="0" w:line="240" w:lineRule="auto"/>
            </w:pPr>
            <w:r>
              <w:t>3</w:t>
            </w:r>
          </w:p>
        </w:tc>
        <w:tc>
          <w:tcPr>
            <w:tcW w:w="2957" w:type="dxa"/>
          </w:tcPr>
          <w:p w:rsidR="009C53C2" w:rsidRDefault="009C53C2" w:rsidP="00110D04">
            <w:pPr>
              <w:spacing w:after="0" w:line="240" w:lineRule="auto"/>
            </w:pPr>
            <w:r>
              <w:t>4</w:t>
            </w:r>
          </w:p>
        </w:tc>
        <w:tc>
          <w:tcPr>
            <w:tcW w:w="2958" w:type="dxa"/>
          </w:tcPr>
          <w:p w:rsidR="009C53C2" w:rsidRDefault="009C53C2" w:rsidP="00110D04">
            <w:pPr>
              <w:spacing w:after="0" w:line="240" w:lineRule="auto"/>
            </w:pPr>
            <w:r>
              <w:t>5</w:t>
            </w:r>
          </w:p>
        </w:tc>
      </w:tr>
      <w:tr w:rsidR="009C53C2" w:rsidTr="009C53C2">
        <w:tc>
          <w:tcPr>
            <w:tcW w:w="2957" w:type="dxa"/>
          </w:tcPr>
          <w:p w:rsidR="009C53C2" w:rsidRDefault="005F2407" w:rsidP="00110D04">
            <w:pPr>
              <w:spacing w:after="0" w:line="240" w:lineRule="auto"/>
            </w:pPr>
            <w:r>
              <w:t xml:space="preserve">Мундштук для </w:t>
            </w:r>
            <w:proofErr w:type="spellStart"/>
            <w:r>
              <w:t>алкотестера</w:t>
            </w:r>
            <w:proofErr w:type="spellEnd"/>
          </w:p>
        </w:tc>
        <w:tc>
          <w:tcPr>
            <w:tcW w:w="2957" w:type="dxa"/>
          </w:tcPr>
          <w:p w:rsidR="009C53C2" w:rsidRDefault="005F2407" w:rsidP="00110D04">
            <w:pPr>
              <w:spacing w:after="0" w:line="240" w:lineRule="auto"/>
            </w:pPr>
            <w:r>
              <w:t>Шт.</w:t>
            </w:r>
          </w:p>
        </w:tc>
        <w:tc>
          <w:tcPr>
            <w:tcW w:w="2957" w:type="dxa"/>
          </w:tcPr>
          <w:p w:rsidR="009C53C2" w:rsidRDefault="000503BB" w:rsidP="00110D04">
            <w:pPr>
              <w:spacing w:after="0" w:line="240" w:lineRule="auto"/>
            </w:pPr>
            <w:r>
              <w:t>1</w:t>
            </w:r>
          </w:p>
        </w:tc>
        <w:tc>
          <w:tcPr>
            <w:tcW w:w="2957" w:type="dxa"/>
          </w:tcPr>
          <w:p w:rsidR="009C53C2" w:rsidRDefault="005F2407" w:rsidP="00110D04">
            <w:pPr>
              <w:spacing w:after="0" w:line="240" w:lineRule="auto"/>
            </w:pPr>
            <w:r>
              <w:t>1</w:t>
            </w:r>
            <w:r w:rsidR="00110D04">
              <w:t>5</w:t>
            </w:r>
          </w:p>
        </w:tc>
        <w:tc>
          <w:tcPr>
            <w:tcW w:w="2958" w:type="dxa"/>
          </w:tcPr>
          <w:p w:rsidR="009C53C2" w:rsidRDefault="000503BB" w:rsidP="00110D04">
            <w:pPr>
              <w:spacing w:after="0" w:line="240" w:lineRule="auto"/>
            </w:pPr>
            <w:r>
              <w:t>1</w:t>
            </w:r>
            <w:r w:rsidR="00110D04">
              <w:t>5</w:t>
            </w:r>
          </w:p>
        </w:tc>
      </w:tr>
    </w:tbl>
    <w:p w:rsidR="009C53C2" w:rsidRDefault="009C53C2" w:rsidP="009C53C2"/>
    <w:p w:rsidR="009C53C2" w:rsidRDefault="009C53C2" w:rsidP="009C53C2">
      <w:pPr>
        <w:pStyle w:val="a3"/>
        <w:numPr>
          <w:ilvl w:val="0"/>
          <w:numId w:val="1"/>
        </w:numPr>
        <w:tabs>
          <w:tab w:val="left" w:pos="960"/>
        </w:tabs>
      </w:pPr>
      <w:r>
        <w:t>Расчет цены на оказание платной услуги</w:t>
      </w:r>
    </w:p>
    <w:tbl>
      <w:tblPr>
        <w:tblStyle w:val="a4"/>
        <w:tblW w:w="11369" w:type="dxa"/>
        <w:tblInd w:w="-34" w:type="dxa"/>
        <w:tblLook w:val="04A0" w:firstRow="1" w:lastRow="0" w:firstColumn="1" w:lastColumn="0" w:noHBand="0" w:noVBand="1"/>
      </w:tblPr>
      <w:tblGrid>
        <w:gridCol w:w="1228"/>
        <w:gridCol w:w="1150"/>
        <w:gridCol w:w="1150"/>
        <w:gridCol w:w="1241"/>
        <w:gridCol w:w="1172"/>
        <w:gridCol w:w="1346"/>
        <w:gridCol w:w="1395"/>
        <w:gridCol w:w="986"/>
        <w:gridCol w:w="631"/>
        <w:gridCol w:w="1070"/>
      </w:tblGrid>
      <w:tr w:rsidR="00DF00FB" w:rsidRPr="00307808" w:rsidTr="00DF00FB">
        <w:tc>
          <w:tcPr>
            <w:tcW w:w="1228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 w:hanging="32"/>
              <w:rPr>
                <w:sz w:val="20"/>
                <w:szCs w:val="20"/>
              </w:rPr>
            </w:pPr>
            <w:r w:rsidRPr="00307808">
              <w:rPr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</w:rPr>
              <w:t xml:space="preserve"> заработная плата, руб.</w:t>
            </w:r>
          </w:p>
        </w:tc>
        <w:tc>
          <w:tcPr>
            <w:tcW w:w="1150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Дополни-тельная</w:t>
            </w:r>
            <w:proofErr w:type="gramEnd"/>
            <w:r>
              <w:rPr>
                <w:sz w:val="20"/>
                <w:szCs w:val="20"/>
              </w:rPr>
              <w:t xml:space="preserve"> заработная плата, %</w:t>
            </w:r>
          </w:p>
        </w:tc>
        <w:tc>
          <w:tcPr>
            <w:tcW w:w="1150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Дополни-тельная</w:t>
            </w:r>
            <w:proofErr w:type="gramEnd"/>
            <w:r>
              <w:rPr>
                <w:sz w:val="20"/>
                <w:szCs w:val="20"/>
              </w:rPr>
              <w:t xml:space="preserve"> заработная плата, руб.</w:t>
            </w:r>
          </w:p>
        </w:tc>
        <w:tc>
          <w:tcPr>
            <w:tcW w:w="1241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заработную плату, руб.</w:t>
            </w:r>
          </w:p>
        </w:tc>
        <w:tc>
          <w:tcPr>
            <w:tcW w:w="1172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Матери-</w:t>
            </w:r>
            <w:proofErr w:type="spellStart"/>
            <w:r>
              <w:rPr>
                <w:sz w:val="20"/>
                <w:szCs w:val="20"/>
              </w:rPr>
              <w:t>альные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затраты, руб.</w:t>
            </w:r>
          </w:p>
        </w:tc>
        <w:tc>
          <w:tcPr>
            <w:tcW w:w="1346" w:type="dxa"/>
          </w:tcPr>
          <w:p w:rsidR="00DF00FB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  <w:proofErr w:type="gramStart"/>
            <w:r>
              <w:rPr>
                <w:sz w:val="20"/>
                <w:szCs w:val="20"/>
              </w:rPr>
              <w:t>себе-стоимость</w:t>
            </w:r>
            <w:proofErr w:type="gramEnd"/>
            <w:r>
              <w:rPr>
                <w:sz w:val="20"/>
                <w:szCs w:val="20"/>
              </w:rPr>
              <w:t>, руб.</w:t>
            </w:r>
          </w:p>
          <w:p w:rsidR="00DF00FB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6=1+3+4+</w:t>
            </w:r>
          </w:p>
          <w:p w:rsidR="00DF00FB" w:rsidRPr="00307808" w:rsidRDefault="00DF00FB" w:rsidP="00DF00FB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proofErr w:type="gramStart"/>
            <w:r>
              <w:rPr>
                <w:sz w:val="20"/>
                <w:szCs w:val="20"/>
              </w:rPr>
              <w:t>рента-</w:t>
            </w:r>
            <w:proofErr w:type="spellStart"/>
            <w:r>
              <w:rPr>
                <w:sz w:val="20"/>
                <w:szCs w:val="20"/>
              </w:rPr>
              <w:t>бельности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до 20%</w:t>
            </w:r>
          </w:p>
        </w:tc>
        <w:tc>
          <w:tcPr>
            <w:tcW w:w="986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Рентабе-льность</w:t>
            </w:r>
            <w:proofErr w:type="spellEnd"/>
            <w:proofErr w:type="gramEnd"/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631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</w:t>
            </w:r>
          </w:p>
        </w:tc>
        <w:tc>
          <w:tcPr>
            <w:tcW w:w="1070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</w:tc>
      </w:tr>
      <w:tr w:rsidR="00DF00FB" w:rsidRPr="00307808" w:rsidTr="00DF00FB">
        <w:tc>
          <w:tcPr>
            <w:tcW w:w="1228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6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6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1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70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F00FB" w:rsidRPr="00307808" w:rsidTr="00DF00FB">
        <w:tc>
          <w:tcPr>
            <w:tcW w:w="1228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22,43</w:t>
            </w:r>
          </w:p>
        </w:tc>
        <w:tc>
          <w:tcPr>
            <w:tcW w:w="1150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1150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1241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</w:t>
            </w:r>
          </w:p>
        </w:tc>
        <w:tc>
          <w:tcPr>
            <w:tcW w:w="1172" w:type="dxa"/>
          </w:tcPr>
          <w:p w:rsidR="00DF00FB" w:rsidRPr="00307808" w:rsidRDefault="00DF00FB" w:rsidP="00DF00FB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6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50,68</w:t>
            </w:r>
          </w:p>
        </w:tc>
        <w:tc>
          <w:tcPr>
            <w:tcW w:w="1395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10,14</w:t>
            </w:r>
          </w:p>
        </w:tc>
        <w:tc>
          <w:tcPr>
            <w:tcW w:w="631" w:type="dxa"/>
          </w:tcPr>
          <w:p w:rsidR="00DF00FB" w:rsidRPr="00307808" w:rsidRDefault="00DF00FB" w:rsidP="00110D04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0" w:type="dxa"/>
          </w:tcPr>
          <w:p w:rsidR="00DF00FB" w:rsidRPr="00307808" w:rsidRDefault="00DF00FB" w:rsidP="00F42350">
            <w:pPr>
              <w:pStyle w:val="a3"/>
              <w:tabs>
                <w:tab w:val="left" w:pos="96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</w:t>
            </w:r>
            <w:r w:rsidR="00F42350">
              <w:rPr>
                <w:sz w:val="20"/>
                <w:szCs w:val="20"/>
              </w:rPr>
              <w:t>00</w:t>
            </w:r>
          </w:p>
        </w:tc>
      </w:tr>
    </w:tbl>
    <w:p w:rsidR="009C53C2" w:rsidRDefault="009C53C2" w:rsidP="009C53C2">
      <w:pPr>
        <w:pStyle w:val="a3"/>
        <w:tabs>
          <w:tab w:val="left" w:pos="960"/>
        </w:tabs>
      </w:pPr>
    </w:p>
    <w:p w:rsidR="00DF00FB" w:rsidRPr="00D00B72" w:rsidRDefault="00DF00FB" w:rsidP="00DF00FB">
      <w:pPr>
        <w:pStyle w:val="a3"/>
        <w:spacing w:after="0" w:line="240" w:lineRule="auto"/>
        <w:ind w:left="0"/>
        <w:jc w:val="both"/>
        <w:rPr>
          <w:szCs w:val="26"/>
        </w:rPr>
      </w:pPr>
      <w:r w:rsidRPr="00D00B72">
        <w:rPr>
          <w:szCs w:val="26"/>
        </w:rPr>
        <w:t xml:space="preserve">Утвердить цену на </w:t>
      </w:r>
      <w:proofErr w:type="spellStart"/>
      <w:r w:rsidRPr="00D00B72">
        <w:rPr>
          <w:szCs w:val="26"/>
        </w:rPr>
        <w:t>предрейсовый</w:t>
      </w:r>
      <w:proofErr w:type="spellEnd"/>
      <w:r w:rsidRPr="00D00B72">
        <w:rPr>
          <w:szCs w:val="26"/>
        </w:rPr>
        <w:t xml:space="preserve"> и </w:t>
      </w:r>
      <w:proofErr w:type="spellStart"/>
      <w:r w:rsidRPr="00D00B72">
        <w:rPr>
          <w:szCs w:val="26"/>
        </w:rPr>
        <w:t>послерейсовый</w:t>
      </w:r>
      <w:proofErr w:type="spellEnd"/>
      <w:r w:rsidRPr="00D00B72">
        <w:rPr>
          <w:szCs w:val="26"/>
        </w:rPr>
        <w:t xml:space="preserve"> осмотр водителей в размере </w:t>
      </w:r>
      <w:r w:rsidRPr="00D00B72">
        <w:rPr>
          <w:b/>
          <w:szCs w:val="26"/>
        </w:rPr>
        <w:t>60 (шестьдесят) рублей</w:t>
      </w:r>
      <w:r w:rsidRPr="00D00B72">
        <w:rPr>
          <w:szCs w:val="26"/>
        </w:rPr>
        <w:t xml:space="preserve"> за один осмотр.</w:t>
      </w:r>
    </w:p>
    <w:p w:rsidR="00D00B72" w:rsidRDefault="00D00B72" w:rsidP="009C53C2">
      <w:pPr>
        <w:pStyle w:val="a3"/>
        <w:tabs>
          <w:tab w:val="left" w:pos="960"/>
        </w:tabs>
        <w:rPr>
          <w:szCs w:val="26"/>
        </w:rPr>
      </w:pPr>
    </w:p>
    <w:p w:rsidR="00D00B72" w:rsidRDefault="00D00B72" w:rsidP="00D00B72"/>
    <w:p w:rsidR="00DF00FB" w:rsidRPr="00D00B72" w:rsidRDefault="00D00B72" w:rsidP="00D00B72">
      <w:r>
        <w:t xml:space="preserve">Главный бухгалтер                                                                                                                             А. А. </w:t>
      </w:r>
      <w:proofErr w:type="spellStart"/>
      <w:r>
        <w:t>Напреева</w:t>
      </w:r>
      <w:proofErr w:type="spellEnd"/>
      <w:r>
        <w:t xml:space="preserve"> </w:t>
      </w:r>
    </w:p>
    <w:sectPr w:rsidR="00DF00FB" w:rsidRPr="00D00B72" w:rsidSect="009D30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404F"/>
    <w:multiLevelType w:val="hybridMultilevel"/>
    <w:tmpl w:val="2296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A2F"/>
    <w:rsid w:val="000503BB"/>
    <w:rsid w:val="000D5A2F"/>
    <w:rsid w:val="000E337C"/>
    <w:rsid w:val="00110D04"/>
    <w:rsid w:val="001C4DA9"/>
    <w:rsid w:val="001C5B5C"/>
    <w:rsid w:val="001D3074"/>
    <w:rsid w:val="002C53BD"/>
    <w:rsid w:val="00307808"/>
    <w:rsid w:val="00364D65"/>
    <w:rsid w:val="00501A6A"/>
    <w:rsid w:val="005F2407"/>
    <w:rsid w:val="006227B0"/>
    <w:rsid w:val="0063543E"/>
    <w:rsid w:val="009C53C2"/>
    <w:rsid w:val="009C69CB"/>
    <w:rsid w:val="009D30CF"/>
    <w:rsid w:val="00AE0C6E"/>
    <w:rsid w:val="00D00B72"/>
    <w:rsid w:val="00D16307"/>
    <w:rsid w:val="00D50F8B"/>
    <w:rsid w:val="00D9534D"/>
    <w:rsid w:val="00DF00FB"/>
    <w:rsid w:val="00E26963"/>
    <w:rsid w:val="00E9657B"/>
    <w:rsid w:val="00F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6A"/>
    <w:pPr>
      <w:spacing w:after="200" w:line="276" w:lineRule="auto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9C53C2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F"/>
    <w:pPr>
      <w:ind w:left="720"/>
      <w:contextualSpacing/>
    </w:pPr>
  </w:style>
  <w:style w:type="table" w:styleId="a4">
    <w:name w:val="Table Grid"/>
    <w:basedOn w:val="a1"/>
    <w:uiPriority w:val="59"/>
    <w:rsid w:val="009D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D3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D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0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53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Алёна</cp:lastModifiedBy>
  <cp:revision>6</cp:revision>
  <dcterms:created xsi:type="dcterms:W3CDTF">2017-05-23T08:30:00Z</dcterms:created>
  <dcterms:modified xsi:type="dcterms:W3CDTF">2017-09-11T09:04:00Z</dcterms:modified>
</cp:coreProperties>
</file>