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89" w:rsidRPr="00E33C89" w:rsidRDefault="00E33C89" w:rsidP="00E33C89">
      <w:pPr>
        <w:pStyle w:val="2"/>
        <w:jc w:val="center"/>
        <w:rPr>
          <w:b/>
          <w:sz w:val="32"/>
          <w:szCs w:val="32"/>
        </w:rPr>
      </w:pPr>
      <w:r w:rsidRPr="00E33C89">
        <w:rPr>
          <w:b/>
          <w:sz w:val="32"/>
          <w:szCs w:val="32"/>
        </w:rPr>
        <w:t>Правила и сроки госпитализации в ОГБУЗ «Смоленский областной клинический госпиталь для ветеранов войн»</w:t>
      </w:r>
    </w:p>
    <w:p w:rsidR="00E33C89" w:rsidRPr="00E33C89" w:rsidRDefault="00E33C89" w:rsidP="00E33C89">
      <w:pPr>
        <w:pStyle w:val="2"/>
        <w:jc w:val="both"/>
      </w:pPr>
      <w:r w:rsidRPr="00E33C89">
        <w:t>Госпитализация ветеранов войн осуществляется в плановом порядке согласно выданным путевкам.</w:t>
      </w:r>
    </w:p>
    <w:p w:rsidR="00E33C89" w:rsidRPr="00E33C89" w:rsidRDefault="00E33C89" w:rsidP="00E33C89">
      <w:pPr>
        <w:pStyle w:val="2"/>
        <w:jc w:val="both"/>
      </w:pPr>
      <w:r w:rsidRPr="00E33C89">
        <w:t>Отбор и направление на госпитализацию в госпиталь ветеранов войн осуществляется в ЛПУ по месту жительства на основании выделенных путевок. При необходимости внеплановой госпитализации от ЛПУ по телефону принимаются заявки и, по возможности, выполняются только при наличии свободных ме</w:t>
      </w:r>
      <w:proofErr w:type="gramStart"/>
      <w:r w:rsidRPr="00E33C89">
        <w:t>ст в ст</w:t>
      </w:r>
      <w:proofErr w:type="gramEnd"/>
      <w:r w:rsidRPr="00E33C89">
        <w:t>ационаре.</w:t>
      </w:r>
    </w:p>
    <w:p w:rsidR="00E33C89" w:rsidRPr="00E33C89" w:rsidRDefault="00E33C89" w:rsidP="00E33C89">
      <w:pPr>
        <w:pStyle w:val="2"/>
        <w:jc w:val="both"/>
      </w:pPr>
      <w:r w:rsidRPr="00E33C89">
        <w:t>Распределение путевок на госпитализацию осуществляется 20 числа каждого месяца. Каждому учреждению здравоохранения Смоленской области выделяется количество мест в соответствии с численностью граждан, проживающих на закрепленной территории, поименованных в Федеральном Законе "О ветеранах" и имеющих право на лечение в госпиталях ветеранов войн.</w:t>
      </w:r>
    </w:p>
    <w:p w:rsidR="00E33C89" w:rsidRPr="00E33C89" w:rsidRDefault="00E33C89" w:rsidP="00E33C89">
      <w:pPr>
        <w:pStyle w:val="2"/>
        <w:jc w:val="both"/>
      </w:pPr>
      <w:r w:rsidRPr="00E33C89">
        <w:t>Заявки на места принимаются до 20 числа каждого месяца, затем включаются в график составления и распределения путевок.</w:t>
      </w:r>
    </w:p>
    <w:p w:rsidR="00E33C89" w:rsidRPr="00E33C89" w:rsidRDefault="00E33C89" w:rsidP="00E33C89">
      <w:pPr>
        <w:pStyle w:val="2"/>
        <w:jc w:val="both"/>
      </w:pPr>
    </w:p>
    <w:p w:rsidR="00E33C89" w:rsidRPr="00E33C89" w:rsidRDefault="00E33C89" w:rsidP="00E33C89">
      <w:pPr>
        <w:pStyle w:val="2"/>
        <w:jc w:val="both"/>
      </w:pPr>
      <w:r w:rsidRPr="00E33C89">
        <w:t xml:space="preserve">При необходимости госпитализации больного по состоянию здоровья, производится его направление в стационар с амбулаторного приема поликлиники госпиталя (при наличии свободных мест). </w:t>
      </w:r>
    </w:p>
    <w:p w:rsidR="00E33C89" w:rsidRPr="00E33C89" w:rsidRDefault="00E33C89" w:rsidP="00E33C89">
      <w:pPr>
        <w:pStyle w:val="2"/>
        <w:jc w:val="both"/>
      </w:pPr>
      <w:r w:rsidRPr="00E33C89">
        <w:lastRenderedPageBreak/>
        <w:t>При наличии свободных мест и при обращении особой категории граждан по вопросу госпитализации в ОГБУЗ «Смоленский областной клинический госпиталь для ветеранов войн» допускается обследование в условиях поликлинического отделения госпиталя и принятие решения о госпитализации врачебно-отборочной комиссией Госпиталя.</w:t>
      </w:r>
    </w:p>
    <w:p w:rsidR="00E33C89" w:rsidRPr="00E33C89" w:rsidRDefault="00E33C89" w:rsidP="00E33C89">
      <w:pPr>
        <w:pStyle w:val="2"/>
        <w:jc w:val="both"/>
      </w:pPr>
      <w:r w:rsidRPr="00E33C89">
        <w:t xml:space="preserve">В госпиталь направляются пациенты, нуждающиеся в обследовании и лечении в условиях областного государственного учреждения здравоохранения. </w:t>
      </w:r>
    </w:p>
    <w:p w:rsidR="00E33C89" w:rsidRPr="00E33C89" w:rsidRDefault="00E33C89" w:rsidP="00E33C89">
      <w:pPr>
        <w:pStyle w:val="2"/>
        <w:jc w:val="both"/>
      </w:pPr>
      <w:r w:rsidRPr="00E33C89">
        <w:t xml:space="preserve">Направление пациентов в Госпиталь осуществляется врачом, ответственным за работу с ветеранами и инвалидами войн в ЛПУ по месту жительства. В спорных случаях вопрос решается врачебной комиссией направляющего учреждения здравоохранения. </w:t>
      </w:r>
    </w:p>
    <w:p w:rsidR="00E33C89" w:rsidRPr="00E33C89" w:rsidRDefault="00E33C89" w:rsidP="00E33C89">
      <w:pPr>
        <w:pStyle w:val="2"/>
        <w:jc w:val="both"/>
      </w:pPr>
      <w:r w:rsidRPr="00E33C89">
        <w:t>Пациенту для поступления в Госпиталь выдается направление-путевка, заверенная подписью врача и печатью направившего учреждения, выписка из медицинской карты амбулаторного или стационарного больного с данными лабораторных и инструментальных методов исследования давностью не более 1 месяца (полный анализ крови, полный анализ мочи, электрокардиография в динамике, для женщин консультация гинеколога, флюорография). При себе необходимо иметь паспорт, удостоверение, подтверждающее право на госпитализацию, страховой медицинский полис.</w:t>
      </w:r>
    </w:p>
    <w:p w:rsidR="00727563" w:rsidRDefault="00727563" w:rsidP="00E33C89">
      <w:pPr>
        <w:jc w:val="both"/>
      </w:pPr>
    </w:p>
    <w:sectPr w:rsidR="00727563" w:rsidSect="0072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33C89"/>
    <w:rsid w:val="00727563"/>
    <w:rsid w:val="00E3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3C89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E33C8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Госпиталь</dc:creator>
  <cp:keywords/>
  <dc:description/>
  <cp:lastModifiedBy>Госпиталь</cp:lastModifiedBy>
  <cp:revision>2</cp:revision>
  <dcterms:created xsi:type="dcterms:W3CDTF">2017-04-18T10:15:00Z</dcterms:created>
  <dcterms:modified xsi:type="dcterms:W3CDTF">2017-04-18T10:18:00Z</dcterms:modified>
</cp:coreProperties>
</file>